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1B4" w:rsidRPr="007421B4" w:rsidRDefault="00374E75" w:rsidP="002C52C1">
      <w:pPr>
        <w:autoSpaceDE w:val="0"/>
        <w:autoSpaceDN w:val="0"/>
        <w:adjustRightInd w:val="0"/>
        <w:jc w:val="center"/>
        <w:rPr>
          <w:rFonts w:asciiTheme="minorEastAsia" w:hAnsiTheme="minorEastAsia" w:cs="SimSun,Bold"/>
          <w:b/>
          <w:bCs/>
          <w:color w:val="000000" w:themeColor="text1"/>
          <w:kern w:val="0"/>
          <w:sz w:val="44"/>
          <w:szCs w:val="44"/>
        </w:rPr>
      </w:pPr>
      <w:r w:rsidRPr="007421B4">
        <w:rPr>
          <w:rFonts w:asciiTheme="minorEastAsia" w:hAnsiTheme="minorEastAsia" w:cs="SimSun,Bold" w:hint="eastAsia"/>
          <w:b/>
          <w:bCs/>
          <w:color w:val="000000" w:themeColor="text1"/>
          <w:kern w:val="0"/>
          <w:sz w:val="44"/>
          <w:szCs w:val="44"/>
        </w:rPr>
        <w:t>HD VCA</w:t>
      </w:r>
      <w:r w:rsidR="0062431A">
        <w:rPr>
          <w:rFonts w:asciiTheme="minorEastAsia" w:hAnsiTheme="minorEastAsia" w:cs="SimSun,Bold" w:hint="eastAsia"/>
          <w:b/>
          <w:bCs/>
          <w:color w:val="000000" w:themeColor="text1"/>
          <w:kern w:val="0"/>
          <w:sz w:val="44"/>
          <w:szCs w:val="44"/>
        </w:rPr>
        <w:t>高清</w:t>
      </w:r>
      <w:r w:rsidR="002C52C1" w:rsidRPr="007421B4">
        <w:rPr>
          <w:rFonts w:asciiTheme="minorEastAsia" w:hAnsiTheme="minorEastAsia" w:cs="SimSun,Bold" w:hint="eastAsia"/>
          <w:b/>
          <w:bCs/>
          <w:color w:val="000000" w:themeColor="text1"/>
          <w:kern w:val="0"/>
          <w:sz w:val="44"/>
          <w:szCs w:val="44"/>
        </w:rPr>
        <w:t>智能视觉</w:t>
      </w:r>
      <w:r w:rsidRPr="007421B4">
        <w:rPr>
          <w:rFonts w:asciiTheme="minorEastAsia" w:hAnsiTheme="minorEastAsia" w:cs="SimSun,Bold" w:hint="eastAsia"/>
          <w:b/>
          <w:bCs/>
          <w:color w:val="000000" w:themeColor="text1"/>
          <w:kern w:val="0"/>
          <w:sz w:val="44"/>
          <w:szCs w:val="44"/>
        </w:rPr>
        <w:t>分析</w:t>
      </w:r>
      <w:r w:rsidR="002C52C1" w:rsidRPr="007421B4">
        <w:rPr>
          <w:rFonts w:asciiTheme="minorEastAsia" w:hAnsiTheme="minorEastAsia" w:cs="SimSun,Bold" w:hint="eastAsia"/>
          <w:b/>
          <w:bCs/>
          <w:color w:val="000000" w:themeColor="text1"/>
          <w:kern w:val="0"/>
          <w:sz w:val="44"/>
          <w:szCs w:val="44"/>
        </w:rPr>
        <w:t>系统</w:t>
      </w:r>
    </w:p>
    <w:p w:rsidR="002C52C1" w:rsidRPr="008D52F2" w:rsidRDefault="007421B4" w:rsidP="002C52C1">
      <w:pPr>
        <w:autoSpaceDE w:val="0"/>
        <w:autoSpaceDN w:val="0"/>
        <w:adjustRightInd w:val="0"/>
        <w:jc w:val="center"/>
        <w:rPr>
          <w:rFonts w:asciiTheme="minorEastAsia" w:hAnsiTheme="minorEastAsia" w:cs="SimSun,Bold"/>
          <w:b/>
          <w:bCs/>
          <w:color w:val="000000" w:themeColor="text1"/>
          <w:kern w:val="0"/>
          <w:sz w:val="32"/>
          <w:szCs w:val="32"/>
        </w:rPr>
      </w:pPr>
      <w:r>
        <w:rPr>
          <w:rFonts w:asciiTheme="minorEastAsia" w:hAnsiTheme="minorEastAsia" w:cs="SimSun,Bold" w:hint="eastAsia"/>
          <w:b/>
          <w:bCs/>
          <w:color w:val="000000" w:themeColor="text1"/>
          <w:kern w:val="0"/>
          <w:sz w:val="32"/>
          <w:szCs w:val="32"/>
        </w:rPr>
        <w:t xml:space="preserve">       --</w:t>
      </w:r>
      <w:r w:rsidR="00435CF1" w:rsidRPr="008D52F2">
        <w:rPr>
          <w:rFonts w:asciiTheme="minorEastAsia" w:hAnsiTheme="minorEastAsia" w:cs="SimSun,Bold" w:hint="eastAsia"/>
          <w:b/>
          <w:bCs/>
          <w:color w:val="000000" w:themeColor="text1"/>
          <w:kern w:val="0"/>
          <w:sz w:val="32"/>
          <w:szCs w:val="32"/>
        </w:rPr>
        <w:t>网络</w:t>
      </w:r>
      <w:r w:rsidR="002C52C1" w:rsidRPr="008D52F2">
        <w:rPr>
          <w:rFonts w:asciiTheme="minorEastAsia" w:hAnsiTheme="minorEastAsia" w:cs="SimSun,Bold" w:hint="eastAsia"/>
          <w:b/>
          <w:bCs/>
          <w:color w:val="000000" w:themeColor="text1"/>
          <w:kern w:val="0"/>
          <w:sz w:val="32"/>
          <w:szCs w:val="32"/>
        </w:rPr>
        <w:t>摄像机的安装要求</w:t>
      </w:r>
    </w:p>
    <w:p w:rsidR="002C52C1" w:rsidRPr="002712C2" w:rsidRDefault="00435CF1" w:rsidP="002C52C1">
      <w:pPr>
        <w:autoSpaceDE w:val="0"/>
        <w:autoSpaceDN w:val="0"/>
        <w:adjustRightInd w:val="0"/>
        <w:jc w:val="left"/>
        <w:rPr>
          <w:rFonts w:asciiTheme="minorEastAsia" w:hAnsiTheme="minorEastAsia" w:cs="SimSun,Bold"/>
          <w:b/>
          <w:bCs/>
          <w:color w:val="000000"/>
          <w:kern w:val="0"/>
          <w:sz w:val="24"/>
          <w:szCs w:val="24"/>
        </w:rPr>
      </w:pPr>
      <w:r w:rsidRPr="002712C2">
        <w:rPr>
          <w:rFonts w:asciiTheme="minorEastAsia" w:hAnsiTheme="minorEastAsia" w:cs="SimSun,Bold" w:hint="eastAsia"/>
          <w:b/>
          <w:bCs/>
          <w:color w:val="000000"/>
          <w:kern w:val="0"/>
          <w:sz w:val="24"/>
          <w:szCs w:val="24"/>
        </w:rPr>
        <w:t>网络</w:t>
      </w:r>
      <w:r w:rsidR="002C52C1" w:rsidRPr="002712C2">
        <w:rPr>
          <w:rFonts w:asciiTheme="minorEastAsia" w:hAnsiTheme="minorEastAsia" w:cs="SimSun,Bold" w:hint="eastAsia"/>
          <w:b/>
          <w:bCs/>
          <w:color w:val="000000"/>
          <w:kern w:val="0"/>
          <w:sz w:val="24"/>
          <w:szCs w:val="24"/>
        </w:rPr>
        <w:t>摄像机安装要满足以下条件：</w:t>
      </w:r>
    </w:p>
    <w:p w:rsidR="002C52C1" w:rsidRPr="008D52F2" w:rsidRDefault="002C52C1" w:rsidP="002C52C1">
      <w:pPr>
        <w:autoSpaceDE w:val="0"/>
        <w:autoSpaceDN w:val="0"/>
        <w:adjustRightInd w:val="0"/>
        <w:jc w:val="left"/>
        <w:rPr>
          <w:rFonts w:asciiTheme="minorEastAsia" w:hAnsiTheme="minorEastAsia" w:cs="SimSun,Bold"/>
          <w:bCs/>
          <w:color w:val="000000"/>
          <w:kern w:val="0"/>
          <w:szCs w:val="21"/>
        </w:rPr>
      </w:pPr>
      <w:r w:rsidRPr="002B222D">
        <w:rPr>
          <w:rFonts w:asciiTheme="minorEastAsia" w:hAnsiTheme="minorEastAsia" w:cs="SimSun,Bold"/>
          <w:bCs/>
          <w:color w:val="000000"/>
          <w:kern w:val="0"/>
          <w:szCs w:val="21"/>
        </w:rPr>
        <w:t xml:space="preserve">1. </w:t>
      </w:r>
      <w:r w:rsidRPr="008D52F2">
        <w:rPr>
          <w:rFonts w:asciiTheme="minorEastAsia" w:hAnsiTheme="minorEastAsia" w:cs="SimSun,Bold" w:hint="eastAsia"/>
          <w:bCs/>
          <w:color w:val="000000"/>
          <w:kern w:val="0"/>
          <w:szCs w:val="21"/>
        </w:rPr>
        <w:t>摄像机拍摄的基准地平面保持水平，必须与屏幕成垂直的角度，不能倾斜安装；</w:t>
      </w:r>
    </w:p>
    <w:p w:rsidR="002C52C1" w:rsidRPr="008D52F2" w:rsidRDefault="002C52C1" w:rsidP="002C52C1">
      <w:pPr>
        <w:autoSpaceDE w:val="0"/>
        <w:autoSpaceDN w:val="0"/>
        <w:adjustRightInd w:val="0"/>
        <w:jc w:val="left"/>
        <w:rPr>
          <w:rFonts w:asciiTheme="minorEastAsia" w:hAnsiTheme="minorEastAsia" w:cs="SimSun,Bold"/>
          <w:bCs/>
          <w:color w:val="000000"/>
          <w:kern w:val="0"/>
          <w:szCs w:val="21"/>
        </w:rPr>
      </w:pPr>
      <w:r w:rsidRPr="002B222D">
        <w:rPr>
          <w:rFonts w:asciiTheme="minorEastAsia" w:hAnsiTheme="minorEastAsia" w:cs="SimSun,Bold"/>
          <w:bCs/>
          <w:color w:val="000000"/>
          <w:kern w:val="0"/>
          <w:szCs w:val="21"/>
        </w:rPr>
        <w:t xml:space="preserve">2. </w:t>
      </w:r>
      <w:r w:rsidRPr="008D52F2">
        <w:rPr>
          <w:rFonts w:asciiTheme="minorEastAsia" w:hAnsiTheme="minorEastAsia" w:cs="SimSun,Bold" w:hint="eastAsia"/>
          <w:bCs/>
          <w:color w:val="000000"/>
          <w:kern w:val="0"/>
          <w:szCs w:val="21"/>
        </w:rPr>
        <w:t>摄像机安装水平角度与地平面至少</w:t>
      </w:r>
      <w:r w:rsidRPr="002B222D">
        <w:rPr>
          <w:rFonts w:asciiTheme="minorEastAsia" w:hAnsiTheme="minorEastAsia" w:cs="SimSun,Bold"/>
          <w:bCs/>
          <w:color w:val="000000"/>
          <w:kern w:val="0"/>
          <w:szCs w:val="21"/>
        </w:rPr>
        <w:t>15</w:t>
      </w:r>
      <w:r w:rsidRPr="008D52F2">
        <w:rPr>
          <w:rFonts w:asciiTheme="minorEastAsia" w:hAnsiTheme="minorEastAsia" w:cs="SimSun,Bold" w:hint="eastAsia"/>
          <w:bCs/>
          <w:color w:val="000000"/>
          <w:kern w:val="0"/>
          <w:szCs w:val="21"/>
        </w:rPr>
        <w:t>度，使拍摄的场景形成具有一定的前后景深度；</w:t>
      </w:r>
    </w:p>
    <w:p w:rsidR="002C52C1" w:rsidRPr="008D52F2" w:rsidRDefault="002C52C1" w:rsidP="002C52C1">
      <w:pPr>
        <w:autoSpaceDE w:val="0"/>
        <w:autoSpaceDN w:val="0"/>
        <w:adjustRightInd w:val="0"/>
        <w:jc w:val="left"/>
        <w:rPr>
          <w:rFonts w:asciiTheme="minorEastAsia" w:hAnsiTheme="minorEastAsia" w:cs="SimSun,Bold"/>
          <w:bCs/>
          <w:color w:val="000000"/>
          <w:kern w:val="0"/>
          <w:szCs w:val="21"/>
        </w:rPr>
      </w:pPr>
      <w:r w:rsidRPr="002B222D">
        <w:rPr>
          <w:rFonts w:asciiTheme="minorEastAsia" w:hAnsiTheme="minorEastAsia" w:cs="SimSun,Bold"/>
          <w:bCs/>
          <w:color w:val="000000"/>
          <w:kern w:val="0"/>
          <w:szCs w:val="21"/>
        </w:rPr>
        <w:t xml:space="preserve">3. </w:t>
      </w:r>
      <w:r w:rsidRPr="008D52F2">
        <w:rPr>
          <w:rFonts w:asciiTheme="minorEastAsia" w:hAnsiTheme="minorEastAsia" w:cs="SimSun,Bold" w:hint="eastAsia"/>
          <w:bCs/>
          <w:color w:val="000000"/>
          <w:kern w:val="0"/>
          <w:szCs w:val="21"/>
        </w:rPr>
        <w:t>摄像机安装位置高度：室内必须高于人的高度</w:t>
      </w:r>
      <w:r w:rsidRPr="002B222D">
        <w:rPr>
          <w:rFonts w:asciiTheme="minorEastAsia" w:hAnsiTheme="minorEastAsia" w:cs="SimSun,Bold"/>
          <w:bCs/>
          <w:color w:val="000000"/>
          <w:kern w:val="0"/>
          <w:szCs w:val="21"/>
        </w:rPr>
        <w:t>2</w:t>
      </w:r>
      <w:r w:rsidRPr="008D52F2">
        <w:rPr>
          <w:rFonts w:asciiTheme="minorEastAsia" w:hAnsiTheme="minorEastAsia" w:cs="SimSun,Bold" w:hint="eastAsia"/>
          <w:bCs/>
          <w:color w:val="000000"/>
          <w:kern w:val="0"/>
          <w:szCs w:val="21"/>
        </w:rPr>
        <w:t>米以上，室外最好是</w:t>
      </w:r>
      <w:r w:rsidRPr="002B222D">
        <w:rPr>
          <w:rFonts w:asciiTheme="minorEastAsia" w:hAnsiTheme="minorEastAsia" w:cs="SimSun,Bold"/>
          <w:bCs/>
          <w:color w:val="000000"/>
          <w:kern w:val="0"/>
          <w:szCs w:val="21"/>
        </w:rPr>
        <w:t>5</w:t>
      </w:r>
      <w:r w:rsidRPr="008D52F2">
        <w:rPr>
          <w:rFonts w:asciiTheme="minorEastAsia" w:hAnsiTheme="minorEastAsia" w:cs="SimSun,Bold" w:hint="eastAsia"/>
          <w:bCs/>
          <w:color w:val="000000"/>
          <w:kern w:val="0"/>
          <w:szCs w:val="21"/>
        </w:rPr>
        <w:t>米，如果是围墙，安装高度必须高于围墙高度</w:t>
      </w:r>
      <w:r w:rsidRPr="002B222D">
        <w:rPr>
          <w:rFonts w:asciiTheme="minorEastAsia" w:hAnsiTheme="minorEastAsia" w:cs="SimSun,Bold"/>
          <w:bCs/>
          <w:color w:val="000000"/>
          <w:kern w:val="0"/>
          <w:szCs w:val="21"/>
        </w:rPr>
        <w:t>+</w:t>
      </w:r>
      <w:r w:rsidRPr="008D52F2">
        <w:rPr>
          <w:rFonts w:asciiTheme="minorEastAsia" w:hAnsiTheme="minorEastAsia" w:cs="SimSun,Bold" w:hint="eastAsia"/>
          <w:bCs/>
          <w:color w:val="000000"/>
          <w:kern w:val="0"/>
          <w:szCs w:val="21"/>
        </w:rPr>
        <w:t>人的高度</w:t>
      </w:r>
      <w:r w:rsidRPr="002B222D">
        <w:rPr>
          <w:rFonts w:asciiTheme="minorEastAsia" w:hAnsiTheme="minorEastAsia" w:cs="SimSun,Bold"/>
          <w:bCs/>
          <w:color w:val="000000"/>
          <w:kern w:val="0"/>
          <w:szCs w:val="21"/>
        </w:rPr>
        <w:t>2</w:t>
      </w:r>
      <w:r w:rsidRPr="008D52F2">
        <w:rPr>
          <w:rFonts w:asciiTheme="minorEastAsia" w:hAnsiTheme="minorEastAsia" w:cs="SimSun,Bold" w:hint="eastAsia"/>
          <w:bCs/>
          <w:color w:val="000000"/>
          <w:kern w:val="0"/>
          <w:szCs w:val="21"/>
        </w:rPr>
        <w:t>米以上；</w:t>
      </w:r>
    </w:p>
    <w:p w:rsidR="002C52C1" w:rsidRPr="008D52F2" w:rsidRDefault="002C52C1" w:rsidP="002C52C1">
      <w:pPr>
        <w:autoSpaceDE w:val="0"/>
        <w:autoSpaceDN w:val="0"/>
        <w:adjustRightInd w:val="0"/>
        <w:jc w:val="left"/>
        <w:rPr>
          <w:rFonts w:asciiTheme="minorEastAsia" w:hAnsiTheme="minorEastAsia" w:cs="SimSun,Bold"/>
          <w:bCs/>
          <w:color w:val="000000"/>
          <w:kern w:val="0"/>
          <w:szCs w:val="21"/>
        </w:rPr>
      </w:pPr>
      <w:r w:rsidRPr="002B222D">
        <w:rPr>
          <w:rFonts w:asciiTheme="minorEastAsia" w:hAnsiTheme="minorEastAsia" w:cs="SimSun,Bold"/>
          <w:bCs/>
          <w:color w:val="000000"/>
          <w:kern w:val="0"/>
          <w:szCs w:val="21"/>
        </w:rPr>
        <w:t xml:space="preserve">4. </w:t>
      </w:r>
      <w:r w:rsidRPr="008D52F2">
        <w:rPr>
          <w:rFonts w:asciiTheme="minorEastAsia" w:hAnsiTheme="minorEastAsia" w:cs="SimSun,Bold" w:hint="eastAsia"/>
          <w:bCs/>
          <w:color w:val="000000"/>
          <w:kern w:val="0"/>
          <w:szCs w:val="21"/>
        </w:rPr>
        <w:t>摄像机安装位置最好不要逆光拍摄，避免逆光造成拍摄图像质量差现象影响检测率；</w:t>
      </w:r>
    </w:p>
    <w:p w:rsidR="005E5EE1" w:rsidRPr="008D52F2" w:rsidRDefault="002C52C1" w:rsidP="00463D5E">
      <w:pPr>
        <w:autoSpaceDE w:val="0"/>
        <w:autoSpaceDN w:val="0"/>
        <w:adjustRightInd w:val="0"/>
        <w:jc w:val="left"/>
        <w:rPr>
          <w:rFonts w:asciiTheme="minorEastAsia" w:hAnsiTheme="minorEastAsia" w:cs="SimSun,Bold"/>
          <w:bCs/>
          <w:color w:val="000000"/>
          <w:kern w:val="0"/>
          <w:szCs w:val="21"/>
        </w:rPr>
      </w:pPr>
      <w:r w:rsidRPr="002B222D">
        <w:rPr>
          <w:rFonts w:asciiTheme="minorEastAsia" w:hAnsiTheme="minorEastAsia" w:cs="SimSun,Bold"/>
          <w:bCs/>
          <w:color w:val="000000"/>
          <w:kern w:val="0"/>
          <w:szCs w:val="21"/>
        </w:rPr>
        <w:t xml:space="preserve">5. </w:t>
      </w:r>
      <w:r w:rsidRPr="008D52F2">
        <w:rPr>
          <w:rFonts w:asciiTheme="minorEastAsia" w:hAnsiTheme="minorEastAsia" w:cs="SimSun,Bold" w:hint="eastAsia"/>
          <w:bCs/>
          <w:color w:val="000000"/>
          <w:kern w:val="0"/>
          <w:szCs w:val="21"/>
        </w:rPr>
        <w:t>为了保证</w:t>
      </w:r>
      <w:r w:rsidRPr="002B222D">
        <w:rPr>
          <w:rFonts w:asciiTheme="minorEastAsia" w:hAnsiTheme="minorEastAsia" w:cs="SimSun,Bold"/>
          <w:bCs/>
          <w:color w:val="000000"/>
          <w:kern w:val="0"/>
          <w:szCs w:val="21"/>
        </w:rPr>
        <w:t>24</w:t>
      </w:r>
      <w:r w:rsidRPr="008D52F2">
        <w:rPr>
          <w:rFonts w:asciiTheme="minorEastAsia" w:hAnsiTheme="minorEastAsia" w:cs="SimSun,Bold" w:hint="eastAsia"/>
          <w:bCs/>
          <w:color w:val="000000"/>
          <w:kern w:val="0"/>
          <w:szCs w:val="21"/>
        </w:rPr>
        <w:t>小时防范，摄像机根据现场环境光照情况，尽量选择超低照度摄像机（黑白摄像机或日夜型摄像机）；如果是室外环境及背光环境，为了防止光线的影响，建议选用宽动态摄像机或</w:t>
      </w:r>
      <w:r w:rsidR="009C1DE3" w:rsidRPr="008D52F2">
        <w:rPr>
          <w:rFonts w:asciiTheme="minorEastAsia" w:hAnsiTheme="minorEastAsia" w:cs="SimSun,Bold" w:hint="eastAsia"/>
          <w:bCs/>
          <w:color w:val="000000"/>
          <w:kern w:val="0"/>
          <w:szCs w:val="21"/>
        </w:rPr>
        <w:t>星光级低照度摄像机</w:t>
      </w:r>
      <w:r w:rsidRPr="008D52F2">
        <w:rPr>
          <w:rFonts w:asciiTheme="minorEastAsia" w:hAnsiTheme="minorEastAsia" w:cs="SimSun,Bold" w:hint="eastAsia"/>
          <w:bCs/>
          <w:color w:val="000000"/>
          <w:kern w:val="0"/>
          <w:szCs w:val="21"/>
        </w:rPr>
        <w:t>；</w:t>
      </w:r>
    </w:p>
    <w:p w:rsidR="001F3796" w:rsidRPr="001F3796" w:rsidRDefault="001F3796" w:rsidP="001F3796">
      <w:pPr>
        <w:autoSpaceDE w:val="0"/>
        <w:autoSpaceDN w:val="0"/>
        <w:adjustRightInd w:val="0"/>
        <w:jc w:val="left"/>
        <w:rPr>
          <w:rFonts w:asciiTheme="minorEastAsia" w:hAnsiTheme="minorEastAsia" w:cs="SimSun,Bold"/>
          <w:bCs/>
          <w:color w:val="000000"/>
          <w:kern w:val="0"/>
          <w:szCs w:val="21"/>
        </w:rPr>
      </w:pPr>
      <w:r w:rsidRPr="001F3796">
        <w:rPr>
          <w:rFonts w:asciiTheme="minorEastAsia" w:hAnsiTheme="minorEastAsia" w:cs="SimSun,Bold" w:hint="eastAsia"/>
          <w:bCs/>
          <w:color w:val="000000"/>
          <w:kern w:val="0"/>
          <w:szCs w:val="21"/>
        </w:rPr>
        <w:t>6.</w:t>
      </w:r>
      <w:r w:rsidRPr="001F3796">
        <w:rPr>
          <w:rFonts w:asciiTheme="minorEastAsia" w:hAnsiTheme="minorEastAsia" w:cs="SimSun,Bold"/>
          <w:bCs/>
          <w:color w:val="000000"/>
          <w:kern w:val="0"/>
          <w:szCs w:val="21"/>
        </w:rPr>
        <w:t xml:space="preserve"> </w:t>
      </w:r>
      <w:r w:rsidRPr="001F3796">
        <w:rPr>
          <w:rFonts w:asciiTheme="minorEastAsia" w:hAnsiTheme="minorEastAsia" w:cs="SimSun,Bold" w:hint="eastAsia"/>
          <w:bCs/>
          <w:color w:val="000000"/>
          <w:kern w:val="0"/>
          <w:szCs w:val="21"/>
        </w:rPr>
        <w:t>摄像机高度和角度：</w:t>
      </w:r>
      <w:r w:rsidRPr="001F3796">
        <w:rPr>
          <w:rFonts w:asciiTheme="minorEastAsia" w:hAnsiTheme="minorEastAsia" w:cs="SimSun,Bold"/>
          <w:bCs/>
          <w:color w:val="000000"/>
          <w:kern w:val="0"/>
          <w:szCs w:val="21"/>
        </w:rPr>
        <w:t xml:space="preserve"> </w:t>
      </w:r>
    </w:p>
    <w:p w:rsidR="00485784" w:rsidRPr="00485784" w:rsidRDefault="001F3796" w:rsidP="00485784">
      <w:pPr>
        <w:autoSpaceDE w:val="0"/>
        <w:autoSpaceDN w:val="0"/>
        <w:adjustRightInd w:val="0"/>
        <w:ind w:leftChars="200" w:left="420"/>
        <w:jc w:val="left"/>
        <w:rPr>
          <w:rFonts w:asciiTheme="minorEastAsia" w:hAnsiTheme="minorEastAsia" w:cs="SimSun,Bold"/>
          <w:bCs/>
          <w:color w:val="000000"/>
          <w:kern w:val="0"/>
          <w:szCs w:val="21"/>
        </w:rPr>
      </w:pPr>
      <w:r w:rsidRPr="001F3796">
        <w:rPr>
          <w:rFonts w:asciiTheme="minorEastAsia" w:hAnsiTheme="minorEastAsia" w:cs="SimSun,Bold" w:hint="eastAsia"/>
          <w:bCs/>
          <w:color w:val="000000"/>
          <w:kern w:val="0"/>
          <w:szCs w:val="21"/>
        </w:rPr>
        <w:t>a. 对于视场深度，要检测其中朝向摄像机的运动的</w:t>
      </w:r>
      <w:r w:rsidRPr="001F3796">
        <w:rPr>
          <w:rFonts w:asciiTheme="minorEastAsia" w:hAnsiTheme="minorEastAsia" w:cs="SimSun,Bold"/>
          <w:bCs/>
          <w:color w:val="000000"/>
          <w:kern w:val="0"/>
          <w:szCs w:val="21"/>
        </w:rPr>
        <w:t xml:space="preserve"> FOV </w:t>
      </w:r>
      <w:r w:rsidRPr="001F3796">
        <w:rPr>
          <w:rFonts w:asciiTheme="minorEastAsia" w:hAnsiTheme="minorEastAsia" w:cs="SimSun,Bold" w:hint="eastAsia"/>
          <w:bCs/>
          <w:color w:val="000000"/>
          <w:kern w:val="0"/>
          <w:szCs w:val="21"/>
        </w:rPr>
        <w:t>景深，应根据</w:t>
      </w:r>
      <w:r w:rsidRPr="001F3796">
        <w:rPr>
          <w:rFonts w:asciiTheme="minorEastAsia" w:hAnsiTheme="minorEastAsia" w:cs="SimSun,Bold"/>
          <w:bCs/>
          <w:color w:val="000000"/>
          <w:kern w:val="0"/>
          <w:szCs w:val="21"/>
        </w:rPr>
        <w:t xml:space="preserve"> FOV </w:t>
      </w:r>
      <w:r w:rsidRPr="001F3796">
        <w:rPr>
          <w:rFonts w:asciiTheme="minorEastAsia" w:hAnsiTheme="minorEastAsia" w:cs="SimSun,Bold" w:hint="eastAsia"/>
          <w:bCs/>
          <w:color w:val="000000"/>
          <w:kern w:val="0"/>
          <w:szCs w:val="21"/>
        </w:rPr>
        <w:t>景深、交界的拓扑</w:t>
      </w:r>
      <w:r w:rsidRPr="001F3796">
        <w:rPr>
          <w:rFonts w:asciiTheme="minorEastAsia" w:hAnsiTheme="minorEastAsia" w:cs="SimSun,Bold"/>
          <w:bCs/>
          <w:color w:val="000000"/>
          <w:kern w:val="0"/>
          <w:szCs w:val="21"/>
        </w:rPr>
        <w:t>/</w:t>
      </w:r>
      <w:r w:rsidRPr="001F3796">
        <w:rPr>
          <w:rFonts w:asciiTheme="minorEastAsia" w:hAnsiTheme="minorEastAsia" w:cs="SimSun,Bold" w:hint="eastAsia"/>
          <w:bCs/>
          <w:color w:val="000000"/>
          <w:kern w:val="0"/>
          <w:szCs w:val="21"/>
        </w:rPr>
        <w:t>检测平面角度，调节摄像机的角度和高度。通常，带有较小内角（陡角）的较高高度，会在检测平面上提供朝向或远离摄像机的运动的更显著显像。如果使用的摄像机角度太大（相对于检测平面接近平行的倾斜度）而摄像机的高度太低，则朝向或远离摄像机的运动显像便会较不显著。如果闯入者进行精确的前进或后退运动（不是有效的水平运动），这可能会影响到检测的速度，因为测量像素距离转换会更加困难。此情况中，一个像素改变了，就等于移动了可观的距离。广角镜在远处将提供较小的景深能力，因为在接近</w:t>
      </w:r>
      <w:r w:rsidRPr="001F3796">
        <w:rPr>
          <w:rFonts w:asciiTheme="minorEastAsia" w:hAnsiTheme="minorEastAsia" w:cs="SimSun,Bold"/>
          <w:bCs/>
          <w:color w:val="000000"/>
          <w:kern w:val="0"/>
          <w:szCs w:val="21"/>
        </w:rPr>
        <w:t xml:space="preserve"> 90°</w:t>
      </w:r>
      <w:r w:rsidRPr="001F3796">
        <w:rPr>
          <w:rFonts w:asciiTheme="minorEastAsia" w:hAnsiTheme="minorEastAsia" w:cs="SimSun,Bold" w:hint="eastAsia"/>
          <w:bCs/>
          <w:color w:val="000000"/>
          <w:kern w:val="0"/>
          <w:szCs w:val="21"/>
        </w:rPr>
        <w:t>的角度下（相对于主检测平面）闯入者会显得较小。</w:t>
      </w:r>
    </w:p>
    <w:p w:rsidR="00823A9C" w:rsidRPr="001F3796" w:rsidRDefault="00823A9C" w:rsidP="00823A9C">
      <w:pPr>
        <w:autoSpaceDE w:val="0"/>
        <w:autoSpaceDN w:val="0"/>
        <w:adjustRightInd w:val="0"/>
        <w:ind w:leftChars="200" w:left="420"/>
        <w:jc w:val="left"/>
        <w:rPr>
          <w:rFonts w:asciiTheme="minorEastAsia" w:hAnsiTheme="minorEastAsia" w:cs="SimSun,Bold"/>
          <w:bCs/>
          <w:color w:val="000000"/>
          <w:kern w:val="0"/>
          <w:szCs w:val="21"/>
        </w:rPr>
      </w:pPr>
    </w:p>
    <w:p w:rsidR="001F3796" w:rsidRDefault="001F3796" w:rsidP="00823A9C">
      <w:pPr>
        <w:autoSpaceDE w:val="0"/>
        <w:autoSpaceDN w:val="0"/>
        <w:adjustRightInd w:val="0"/>
        <w:ind w:leftChars="200" w:left="420"/>
        <w:jc w:val="left"/>
        <w:rPr>
          <w:rFonts w:asciiTheme="minorEastAsia" w:hAnsiTheme="minorEastAsia" w:cs="SimSun,Bold"/>
          <w:bCs/>
          <w:color w:val="000000"/>
          <w:kern w:val="0"/>
          <w:szCs w:val="21"/>
        </w:rPr>
      </w:pPr>
      <w:r w:rsidRPr="001F3796">
        <w:rPr>
          <w:rFonts w:asciiTheme="minorEastAsia" w:hAnsiTheme="minorEastAsia" w:cs="SimSun,Bold" w:hint="eastAsia"/>
          <w:bCs/>
          <w:color w:val="000000"/>
          <w:kern w:val="0"/>
          <w:szCs w:val="21"/>
        </w:rPr>
        <w:t>b. 下图从摄像机的角度，说明查看闯入者的角度是如何在远处变得更大，因此朝向或远离摄像机的可视质量变化会较不显著。</w:t>
      </w:r>
    </w:p>
    <w:p w:rsidR="00823A9C" w:rsidRDefault="00823A9C" w:rsidP="00377DD4">
      <w:pPr>
        <w:autoSpaceDE w:val="0"/>
        <w:autoSpaceDN w:val="0"/>
        <w:adjustRightInd w:val="0"/>
        <w:jc w:val="center"/>
        <w:rPr>
          <w:rFonts w:asciiTheme="minorEastAsia" w:hAnsiTheme="minorEastAsia" w:cs="SimSun,Bold"/>
          <w:bCs/>
          <w:color w:val="000000"/>
          <w:kern w:val="0"/>
          <w:szCs w:val="21"/>
        </w:rPr>
      </w:pPr>
      <w:r>
        <w:rPr>
          <w:rFonts w:asciiTheme="minorEastAsia" w:hAnsiTheme="minorEastAsia" w:cs="SimSun,Bold"/>
          <w:bCs/>
          <w:noProof/>
          <w:color w:val="000000"/>
          <w:kern w:val="0"/>
          <w:szCs w:val="21"/>
        </w:rPr>
        <w:drawing>
          <wp:inline distT="0" distB="0" distL="0" distR="0">
            <wp:extent cx="5768340" cy="2331720"/>
            <wp:effectExtent l="19050" t="0" r="381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5768340" cy="2331720"/>
                    </a:xfrm>
                    <a:prstGeom prst="rect">
                      <a:avLst/>
                    </a:prstGeom>
                    <a:noFill/>
                    <a:ln w="9525">
                      <a:noFill/>
                      <a:miter lim="800000"/>
                      <a:headEnd/>
                      <a:tailEnd/>
                    </a:ln>
                  </pic:spPr>
                </pic:pic>
              </a:graphicData>
            </a:graphic>
          </wp:inline>
        </w:drawing>
      </w:r>
    </w:p>
    <w:p w:rsidR="00643609" w:rsidRPr="00EE7604" w:rsidRDefault="00EE7604" w:rsidP="00EE7604">
      <w:pPr>
        <w:autoSpaceDE w:val="0"/>
        <w:autoSpaceDN w:val="0"/>
        <w:adjustRightInd w:val="0"/>
        <w:jc w:val="left"/>
        <w:rPr>
          <w:rFonts w:asciiTheme="minorEastAsia" w:hAnsiTheme="minorEastAsia" w:cs="SimSun,Bold"/>
          <w:bCs/>
          <w:color w:val="000000"/>
          <w:kern w:val="0"/>
          <w:szCs w:val="21"/>
        </w:rPr>
      </w:pPr>
      <w:r>
        <w:rPr>
          <w:rFonts w:asciiTheme="minorEastAsia" w:hAnsiTheme="minorEastAsia" w:cs="SimSun,Bold" w:hint="eastAsia"/>
          <w:bCs/>
          <w:color w:val="000000"/>
          <w:kern w:val="0"/>
          <w:szCs w:val="21"/>
        </w:rPr>
        <w:t xml:space="preserve">    </w:t>
      </w:r>
      <w:r w:rsidR="00643609" w:rsidRPr="00EE7604">
        <w:rPr>
          <w:rFonts w:asciiTheme="minorEastAsia" w:hAnsiTheme="minorEastAsia" w:cs="SimSun,Bold" w:hint="eastAsia"/>
          <w:bCs/>
          <w:color w:val="000000"/>
          <w:kern w:val="0"/>
          <w:szCs w:val="21"/>
        </w:rPr>
        <w:t>距离摄像机较近的视图所在的角度更陡，因此在确定朝向或远离摄像机的景深运动时，景深更加准确（一定距离处每次运动的像素更多）。如果摄像机安装在与检测平面成</w:t>
      </w:r>
      <w:r w:rsidR="00643609" w:rsidRPr="00EE7604">
        <w:rPr>
          <w:rFonts w:asciiTheme="minorEastAsia" w:hAnsiTheme="minorEastAsia" w:cs="SimSun,Bold"/>
          <w:bCs/>
          <w:color w:val="000000"/>
          <w:kern w:val="0"/>
          <w:szCs w:val="21"/>
        </w:rPr>
        <w:t xml:space="preserve"> 90° </w:t>
      </w:r>
      <w:r w:rsidR="00643609" w:rsidRPr="00EE7604">
        <w:rPr>
          <w:rFonts w:asciiTheme="minorEastAsia" w:hAnsiTheme="minorEastAsia" w:cs="SimSun,Bold" w:hint="eastAsia"/>
          <w:bCs/>
          <w:color w:val="000000"/>
          <w:kern w:val="0"/>
          <w:szCs w:val="21"/>
        </w:rPr>
        <w:t>角的位置，则接近的物体仅在大小上有所增加，而相对于检测平面不会显示任何运动。</w:t>
      </w:r>
    </w:p>
    <w:p w:rsidR="002712C2" w:rsidRPr="001F3796" w:rsidRDefault="002712C2" w:rsidP="002712C2">
      <w:pPr>
        <w:pStyle w:val="Default"/>
      </w:pPr>
    </w:p>
    <w:p w:rsidR="002712C2" w:rsidRPr="002712C2" w:rsidRDefault="002712C2" w:rsidP="002712C2">
      <w:pPr>
        <w:autoSpaceDE w:val="0"/>
        <w:autoSpaceDN w:val="0"/>
        <w:adjustRightInd w:val="0"/>
        <w:jc w:val="left"/>
        <w:rPr>
          <w:rFonts w:asciiTheme="minorEastAsia" w:hAnsiTheme="minorEastAsia" w:cs="SimSun,Bold"/>
          <w:b/>
          <w:bCs/>
          <w:color w:val="000000"/>
          <w:kern w:val="0"/>
          <w:sz w:val="24"/>
          <w:szCs w:val="24"/>
        </w:rPr>
      </w:pPr>
      <w:r w:rsidRPr="002712C2">
        <w:rPr>
          <w:rFonts w:asciiTheme="minorEastAsia" w:hAnsiTheme="minorEastAsia" w:cs="SimSun,Bold" w:hint="eastAsia"/>
          <w:b/>
          <w:bCs/>
          <w:color w:val="000000"/>
          <w:kern w:val="0"/>
          <w:sz w:val="24"/>
          <w:szCs w:val="24"/>
        </w:rPr>
        <w:t>网络摄像机镜头选择：</w:t>
      </w:r>
    </w:p>
    <w:p w:rsidR="00485784" w:rsidRDefault="008E7720" w:rsidP="007421B4">
      <w:pPr>
        <w:pStyle w:val="a6"/>
        <w:numPr>
          <w:ilvl w:val="0"/>
          <w:numId w:val="3"/>
        </w:numPr>
        <w:autoSpaceDE w:val="0"/>
        <w:autoSpaceDN w:val="0"/>
        <w:adjustRightInd w:val="0"/>
        <w:ind w:firstLineChars="0"/>
        <w:jc w:val="left"/>
        <w:rPr>
          <w:rFonts w:asciiTheme="minorEastAsia" w:hAnsiTheme="minorEastAsia" w:cs="SimSun,Bold"/>
          <w:bCs/>
          <w:color w:val="000000"/>
          <w:kern w:val="0"/>
          <w:szCs w:val="21"/>
        </w:rPr>
      </w:pPr>
      <w:r w:rsidRPr="00485784">
        <w:rPr>
          <w:rFonts w:asciiTheme="minorEastAsia" w:hAnsiTheme="minorEastAsia" w:cs="SimSun,Bold" w:hint="eastAsia"/>
          <w:bCs/>
          <w:color w:val="000000"/>
          <w:kern w:val="0"/>
          <w:szCs w:val="21"/>
        </w:rPr>
        <w:t>尽量不要</w:t>
      </w:r>
      <w:r w:rsidR="002712C2" w:rsidRPr="00485784">
        <w:rPr>
          <w:rFonts w:asciiTheme="minorEastAsia" w:hAnsiTheme="minorEastAsia" w:cs="SimSun,Bold" w:hint="eastAsia"/>
          <w:bCs/>
          <w:color w:val="000000"/>
          <w:kern w:val="0"/>
          <w:szCs w:val="21"/>
        </w:rPr>
        <w:t>选</w:t>
      </w:r>
      <w:r w:rsidRPr="00485784">
        <w:rPr>
          <w:rFonts w:asciiTheme="minorEastAsia" w:hAnsiTheme="minorEastAsia" w:cs="SimSun,Bold" w:hint="eastAsia"/>
          <w:bCs/>
          <w:color w:val="000000"/>
          <w:kern w:val="0"/>
          <w:szCs w:val="21"/>
        </w:rPr>
        <w:t>择红外</w:t>
      </w:r>
      <w:r w:rsidR="002712C2" w:rsidRPr="00485784">
        <w:rPr>
          <w:rFonts w:asciiTheme="minorEastAsia" w:hAnsiTheme="minorEastAsia" w:cs="SimSun,Bold" w:hint="eastAsia"/>
          <w:bCs/>
          <w:color w:val="000000"/>
          <w:kern w:val="0"/>
          <w:szCs w:val="21"/>
        </w:rPr>
        <w:t>镜头</w:t>
      </w:r>
      <w:r w:rsidRPr="00485784">
        <w:rPr>
          <w:rFonts w:asciiTheme="minorEastAsia" w:hAnsiTheme="minorEastAsia" w:cs="SimSun,Bold" w:hint="eastAsia"/>
          <w:bCs/>
          <w:color w:val="000000"/>
          <w:kern w:val="0"/>
          <w:szCs w:val="21"/>
        </w:rPr>
        <w:t>，</w:t>
      </w:r>
      <w:r w:rsidR="0094381C">
        <w:rPr>
          <w:rFonts w:asciiTheme="minorEastAsia" w:hAnsiTheme="minorEastAsia" w:cs="SimSun,Bold" w:hint="eastAsia"/>
          <w:bCs/>
          <w:color w:val="000000"/>
          <w:kern w:val="0"/>
          <w:szCs w:val="21"/>
        </w:rPr>
        <w:t>应</w:t>
      </w:r>
      <w:r w:rsidR="002712C2" w:rsidRPr="00485784">
        <w:rPr>
          <w:rFonts w:asciiTheme="minorEastAsia" w:hAnsiTheme="minorEastAsia" w:cs="SimSun,Bold" w:hint="eastAsia"/>
          <w:bCs/>
          <w:color w:val="000000"/>
          <w:kern w:val="0"/>
          <w:szCs w:val="21"/>
        </w:rPr>
        <w:t>使用</w:t>
      </w:r>
      <w:r w:rsidRPr="00485784">
        <w:rPr>
          <w:rFonts w:asciiTheme="minorEastAsia" w:hAnsiTheme="minorEastAsia" w:cs="SimSun,Bold" w:hint="eastAsia"/>
          <w:bCs/>
          <w:color w:val="000000"/>
          <w:kern w:val="0"/>
          <w:szCs w:val="21"/>
        </w:rPr>
        <w:t>低照度网络像机</w:t>
      </w:r>
      <w:r w:rsidR="002712C2" w:rsidRPr="00485784">
        <w:rPr>
          <w:rFonts w:asciiTheme="minorEastAsia" w:hAnsiTheme="minorEastAsia" w:cs="SimSun,Bold" w:hint="eastAsia"/>
          <w:bCs/>
          <w:color w:val="000000"/>
          <w:kern w:val="0"/>
          <w:szCs w:val="21"/>
        </w:rPr>
        <w:t>。</w:t>
      </w:r>
      <w:r w:rsidR="002712C2" w:rsidRPr="00485784">
        <w:rPr>
          <w:rFonts w:asciiTheme="minorEastAsia" w:hAnsiTheme="minorEastAsia" w:cs="SimSun,Bold"/>
          <w:bCs/>
          <w:color w:val="000000"/>
          <w:kern w:val="0"/>
          <w:szCs w:val="21"/>
        </w:rPr>
        <w:t xml:space="preserve"> </w:t>
      </w:r>
    </w:p>
    <w:p w:rsidR="007421B4" w:rsidRPr="007421B4" w:rsidRDefault="007421B4" w:rsidP="007421B4">
      <w:pPr>
        <w:pStyle w:val="a6"/>
        <w:autoSpaceDE w:val="0"/>
        <w:autoSpaceDN w:val="0"/>
        <w:adjustRightInd w:val="0"/>
        <w:ind w:left="780" w:firstLineChars="0" w:firstLine="0"/>
        <w:jc w:val="left"/>
        <w:rPr>
          <w:rFonts w:asciiTheme="minorEastAsia" w:hAnsiTheme="minorEastAsia" w:cs="SimSun,Bold"/>
          <w:bCs/>
          <w:color w:val="000000"/>
          <w:kern w:val="0"/>
          <w:szCs w:val="21"/>
        </w:rPr>
      </w:pPr>
    </w:p>
    <w:p w:rsidR="00997243" w:rsidRDefault="002712C2" w:rsidP="00997243">
      <w:pPr>
        <w:pStyle w:val="a6"/>
        <w:numPr>
          <w:ilvl w:val="0"/>
          <w:numId w:val="3"/>
        </w:numPr>
        <w:autoSpaceDE w:val="0"/>
        <w:autoSpaceDN w:val="0"/>
        <w:adjustRightInd w:val="0"/>
        <w:ind w:firstLineChars="0"/>
        <w:jc w:val="left"/>
        <w:rPr>
          <w:rFonts w:asciiTheme="minorEastAsia" w:hAnsiTheme="minorEastAsia" w:cs="SimSun,Bold"/>
          <w:bCs/>
          <w:color w:val="000000"/>
          <w:kern w:val="0"/>
          <w:szCs w:val="21"/>
        </w:rPr>
      </w:pPr>
      <w:r w:rsidRPr="00485784">
        <w:rPr>
          <w:rFonts w:asciiTheme="minorEastAsia" w:hAnsiTheme="minorEastAsia" w:cs="SimSun,Bold" w:hint="eastAsia"/>
          <w:bCs/>
          <w:color w:val="000000"/>
          <w:kern w:val="0"/>
          <w:szCs w:val="21"/>
        </w:rPr>
        <w:t>选择提供足够放大视野的镜头，以便在地点需要的景深检测到</w:t>
      </w:r>
      <w:r w:rsidR="002B222D" w:rsidRPr="00485784">
        <w:rPr>
          <w:rFonts w:asciiTheme="minorEastAsia" w:hAnsiTheme="minorEastAsia" w:cs="SimSun,Bold" w:hint="eastAsia"/>
          <w:bCs/>
          <w:color w:val="000000"/>
          <w:kern w:val="0"/>
          <w:szCs w:val="21"/>
        </w:rPr>
        <w:t>跟踪目标</w:t>
      </w:r>
      <w:r w:rsidRPr="00485784">
        <w:rPr>
          <w:rFonts w:asciiTheme="minorEastAsia" w:hAnsiTheme="minorEastAsia" w:cs="SimSun,Bold" w:hint="eastAsia"/>
          <w:bCs/>
          <w:color w:val="000000"/>
          <w:kern w:val="0"/>
          <w:szCs w:val="21"/>
        </w:rPr>
        <w:t>。请注意，放大得越大，视野的宽度越小。</w:t>
      </w:r>
    </w:p>
    <w:p w:rsidR="00F96EFC" w:rsidRDefault="00F96EFC" w:rsidP="00F96EFC">
      <w:pPr>
        <w:autoSpaceDE w:val="0"/>
        <w:autoSpaceDN w:val="0"/>
        <w:adjustRightInd w:val="0"/>
        <w:jc w:val="left"/>
        <w:rPr>
          <w:rFonts w:asciiTheme="minorEastAsia" w:hAnsiTheme="minorEastAsia" w:cs="SimSun,Bold"/>
          <w:bCs/>
          <w:color w:val="000000"/>
          <w:kern w:val="0"/>
          <w:szCs w:val="21"/>
        </w:rPr>
      </w:pPr>
    </w:p>
    <w:p w:rsidR="009347DA" w:rsidRDefault="009347DA" w:rsidP="00377DD4">
      <w:pPr>
        <w:autoSpaceDE w:val="0"/>
        <w:autoSpaceDN w:val="0"/>
        <w:adjustRightInd w:val="0"/>
        <w:jc w:val="center"/>
        <w:rPr>
          <w:rFonts w:asciiTheme="minorEastAsia" w:hAnsiTheme="minorEastAsia" w:cs="SimSun,Bold"/>
          <w:bCs/>
          <w:color w:val="000000"/>
          <w:kern w:val="0"/>
          <w:szCs w:val="21"/>
        </w:rPr>
      </w:pPr>
      <w:r>
        <w:rPr>
          <w:rFonts w:asciiTheme="minorEastAsia" w:hAnsiTheme="minorEastAsia" w:cs="SimSun,Bold" w:hint="eastAsia"/>
          <w:bCs/>
          <w:noProof/>
          <w:color w:val="000000"/>
          <w:kern w:val="0"/>
          <w:szCs w:val="21"/>
        </w:rPr>
        <w:lastRenderedPageBreak/>
        <w:drawing>
          <wp:inline distT="0" distB="0" distL="0" distR="0">
            <wp:extent cx="5646420" cy="3629025"/>
            <wp:effectExtent l="1905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srcRect/>
                    <a:stretch>
                      <a:fillRect/>
                    </a:stretch>
                  </pic:blipFill>
                  <pic:spPr bwMode="auto">
                    <a:xfrm>
                      <a:off x="0" y="0"/>
                      <a:ext cx="5646420" cy="3629025"/>
                    </a:xfrm>
                    <a:prstGeom prst="rect">
                      <a:avLst/>
                    </a:prstGeom>
                    <a:noFill/>
                    <a:ln w="9525">
                      <a:noFill/>
                      <a:miter lim="800000"/>
                      <a:headEnd/>
                      <a:tailEnd/>
                    </a:ln>
                  </pic:spPr>
                </pic:pic>
              </a:graphicData>
            </a:graphic>
          </wp:inline>
        </w:drawing>
      </w:r>
    </w:p>
    <w:p w:rsidR="009347DA" w:rsidRPr="00F96EFC" w:rsidRDefault="009347DA" w:rsidP="00F96EFC">
      <w:pPr>
        <w:autoSpaceDE w:val="0"/>
        <w:autoSpaceDN w:val="0"/>
        <w:adjustRightInd w:val="0"/>
        <w:jc w:val="left"/>
        <w:rPr>
          <w:rFonts w:asciiTheme="minorEastAsia" w:hAnsiTheme="minorEastAsia" w:cs="SimSun,Bold"/>
          <w:bCs/>
          <w:color w:val="000000"/>
          <w:kern w:val="0"/>
          <w:szCs w:val="21"/>
        </w:rPr>
      </w:pPr>
    </w:p>
    <w:p w:rsidR="00997243" w:rsidRPr="00997243" w:rsidRDefault="00997243" w:rsidP="00997243">
      <w:pPr>
        <w:autoSpaceDE w:val="0"/>
        <w:autoSpaceDN w:val="0"/>
        <w:adjustRightInd w:val="0"/>
        <w:jc w:val="left"/>
        <w:rPr>
          <w:rFonts w:asciiTheme="minorEastAsia" w:hAnsiTheme="minorEastAsia" w:cs="SimSun,Bold"/>
          <w:b/>
          <w:bCs/>
          <w:color w:val="000000"/>
          <w:kern w:val="0"/>
          <w:sz w:val="24"/>
          <w:szCs w:val="24"/>
        </w:rPr>
      </w:pPr>
      <w:r w:rsidRPr="00997243">
        <w:rPr>
          <w:rFonts w:asciiTheme="minorEastAsia" w:hAnsiTheme="minorEastAsia" w:cs="SimSun,Bold" w:hint="eastAsia"/>
          <w:b/>
          <w:bCs/>
          <w:color w:val="000000"/>
          <w:kern w:val="0"/>
          <w:sz w:val="24"/>
          <w:szCs w:val="24"/>
        </w:rPr>
        <w:t>光线问题：</w:t>
      </w:r>
    </w:p>
    <w:p w:rsidR="00485784" w:rsidRDefault="00485784" w:rsidP="007421B4">
      <w:pPr>
        <w:pStyle w:val="a6"/>
        <w:numPr>
          <w:ilvl w:val="0"/>
          <w:numId w:val="2"/>
        </w:numPr>
        <w:autoSpaceDE w:val="0"/>
        <w:autoSpaceDN w:val="0"/>
        <w:adjustRightInd w:val="0"/>
        <w:ind w:firstLineChars="0"/>
        <w:jc w:val="left"/>
        <w:rPr>
          <w:rFonts w:asciiTheme="minorEastAsia" w:hAnsiTheme="minorEastAsia" w:cs="SimSun,Bold"/>
          <w:bCs/>
          <w:color w:val="000000"/>
          <w:kern w:val="0"/>
          <w:szCs w:val="21"/>
        </w:rPr>
      </w:pPr>
      <w:r w:rsidRPr="00485784">
        <w:rPr>
          <w:rFonts w:asciiTheme="minorEastAsia" w:hAnsiTheme="minorEastAsia" w:cs="SimSun,Bold" w:hint="eastAsia"/>
          <w:bCs/>
          <w:color w:val="000000"/>
          <w:kern w:val="0"/>
          <w:szCs w:val="21"/>
        </w:rPr>
        <w:t>对景深范围，照明设备应总在摄像机后面，而不是摄像机前面。如果照明设备在摄像机前面，会导致自动光圈自动调节到接近的光线，而这样会在光线不是很强的地方减小景深的可视性。</w:t>
      </w:r>
    </w:p>
    <w:p w:rsidR="007421B4" w:rsidRPr="007421B4" w:rsidRDefault="007421B4" w:rsidP="007421B4">
      <w:pPr>
        <w:pStyle w:val="a6"/>
        <w:autoSpaceDE w:val="0"/>
        <w:autoSpaceDN w:val="0"/>
        <w:adjustRightInd w:val="0"/>
        <w:ind w:left="780" w:firstLineChars="0" w:firstLine="0"/>
        <w:jc w:val="left"/>
        <w:rPr>
          <w:rFonts w:asciiTheme="minorEastAsia" w:hAnsiTheme="minorEastAsia" w:cs="SimSun,Bold"/>
          <w:bCs/>
          <w:color w:val="000000"/>
          <w:kern w:val="0"/>
          <w:szCs w:val="21"/>
        </w:rPr>
      </w:pPr>
    </w:p>
    <w:p w:rsidR="00A259DE" w:rsidRDefault="00485784" w:rsidP="00D13593">
      <w:pPr>
        <w:pStyle w:val="a6"/>
        <w:numPr>
          <w:ilvl w:val="0"/>
          <w:numId w:val="2"/>
        </w:numPr>
        <w:autoSpaceDE w:val="0"/>
        <w:autoSpaceDN w:val="0"/>
        <w:adjustRightInd w:val="0"/>
        <w:ind w:firstLineChars="0"/>
        <w:jc w:val="left"/>
        <w:rPr>
          <w:rFonts w:asciiTheme="minorEastAsia" w:hAnsiTheme="minorEastAsia" w:cs="SimSun,Bold"/>
          <w:bCs/>
          <w:color w:val="000000"/>
          <w:kern w:val="0"/>
          <w:szCs w:val="21"/>
        </w:rPr>
      </w:pPr>
      <w:r w:rsidRPr="00485784">
        <w:rPr>
          <w:rFonts w:asciiTheme="minorEastAsia" w:hAnsiTheme="minorEastAsia" w:cs="SimSun,Bold" w:hint="eastAsia"/>
          <w:bCs/>
          <w:color w:val="000000"/>
          <w:kern w:val="0"/>
          <w:szCs w:val="21"/>
        </w:rPr>
        <w:t>摄像机前方的地面不应有光线（包括红外线），光线最好以与地面接近平行的角度投射。这是因为如果前景明亮，自动光圈便会进行调节，减小在光线不是很强的地方景深的可视性。</w:t>
      </w:r>
    </w:p>
    <w:p w:rsidR="00BA4D2C" w:rsidRPr="00BA4D2C" w:rsidRDefault="00BA4D2C" w:rsidP="00BA4D2C">
      <w:pPr>
        <w:autoSpaceDE w:val="0"/>
        <w:autoSpaceDN w:val="0"/>
        <w:adjustRightInd w:val="0"/>
        <w:jc w:val="left"/>
        <w:rPr>
          <w:rFonts w:asciiTheme="minorEastAsia" w:hAnsiTheme="minorEastAsia" w:cs="SimSun,Bold"/>
          <w:bCs/>
          <w:color w:val="000000"/>
          <w:kern w:val="0"/>
          <w:szCs w:val="21"/>
        </w:rPr>
      </w:pPr>
    </w:p>
    <w:p w:rsidR="00A259DE" w:rsidRPr="00BA4D2C" w:rsidRDefault="00BA4D2C" w:rsidP="00BA4D2C">
      <w:pPr>
        <w:autoSpaceDE w:val="0"/>
        <w:autoSpaceDN w:val="0"/>
        <w:adjustRightInd w:val="0"/>
        <w:jc w:val="left"/>
        <w:rPr>
          <w:rFonts w:asciiTheme="minorEastAsia" w:hAnsiTheme="minorEastAsia" w:cs="SimSun,Bold"/>
          <w:b/>
          <w:bCs/>
          <w:color w:val="000000"/>
          <w:kern w:val="0"/>
          <w:sz w:val="24"/>
          <w:szCs w:val="24"/>
        </w:rPr>
      </w:pPr>
      <w:r w:rsidRPr="00BA4D2C">
        <w:rPr>
          <w:rFonts w:asciiTheme="minorEastAsia" w:hAnsiTheme="minorEastAsia" w:cs="SimSun,Bold" w:hint="eastAsia"/>
          <w:b/>
          <w:bCs/>
          <w:color w:val="000000"/>
          <w:kern w:val="0"/>
          <w:sz w:val="24"/>
          <w:szCs w:val="24"/>
        </w:rPr>
        <w:t>网络摄像机安装方式：</w:t>
      </w:r>
    </w:p>
    <w:p w:rsidR="00D13593" w:rsidRPr="008D52F2" w:rsidRDefault="00C81E60" w:rsidP="00C81E60">
      <w:pPr>
        <w:autoSpaceDE w:val="0"/>
        <w:autoSpaceDN w:val="0"/>
        <w:adjustRightInd w:val="0"/>
        <w:jc w:val="left"/>
        <w:rPr>
          <w:rFonts w:asciiTheme="minorEastAsia" w:hAnsiTheme="minorEastAsia" w:cs="SimSun,Bold"/>
          <w:bCs/>
          <w:color w:val="000000"/>
          <w:kern w:val="0"/>
          <w:szCs w:val="21"/>
        </w:rPr>
      </w:pPr>
      <w:r w:rsidRPr="008D52F2">
        <w:rPr>
          <w:rFonts w:asciiTheme="minorEastAsia" w:hAnsiTheme="minorEastAsia" w:cs="SimSun,Bold" w:hint="eastAsia"/>
          <w:bCs/>
          <w:color w:val="000000"/>
          <w:kern w:val="0"/>
          <w:szCs w:val="21"/>
        </w:rPr>
        <w:t xml:space="preserve">   </w:t>
      </w:r>
      <w:r w:rsidR="00BA4D2C">
        <w:rPr>
          <w:rFonts w:asciiTheme="minorEastAsia" w:hAnsiTheme="minorEastAsia" w:cs="SimSun,Bold" w:hint="eastAsia"/>
          <w:bCs/>
          <w:color w:val="000000"/>
          <w:kern w:val="0"/>
          <w:szCs w:val="21"/>
        </w:rPr>
        <w:t xml:space="preserve"> </w:t>
      </w:r>
      <w:r w:rsidR="00D13593" w:rsidRPr="008D52F2">
        <w:rPr>
          <w:rFonts w:asciiTheme="minorEastAsia" w:hAnsiTheme="minorEastAsia" w:cs="SimSun,Bold" w:hint="eastAsia"/>
          <w:bCs/>
          <w:color w:val="000000"/>
          <w:kern w:val="0"/>
          <w:szCs w:val="21"/>
        </w:rPr>
        <w:t>如果区域较大并需要多台摄像机，则将摄像机以视野充分重叠的方式放置，以便在它们之间没有盲区。镜头选择、摄像机高度、景深和景宽等因素，将决定摄像机覆盖任何给定视场区域的能力。摄像机间应</w:t>
      </w:r>
      <w:r w:rsidR="0067246B" w:rsidRPr="008D52F2">
        <w:rPr>
          <w:rFonts w:asciiTheme="minorEastAsia" w:hAnsiTheme="minorEastAsia" w:cs="SimSun,Bold" w:hint="eastAsia"/>
          <w:bCs/>
          <w:color w:val="000000"/>
          <w:kern w:val="0"/>
          <w:szCs w:val="21"/>
        </w:rPr>
        <w:t>有足够的视场重叠区域，使覆盖到其它摄像机盲区的摄像机能具有查看从</w:t>
      </w:r>
      <w:r w:rsidR="00D13593" w:rsidRPr="008D52F2">
        <w:rPr>
          <w:rFonts w:asciiTheme="minorEastAsia" w:hAnsiTheme="minorEastAsia" w:cs="SimSun,Bold" w:hint="eastAsia"/>
          <w:bCs/>
          <w:color w:val="000000"/>
          <w:kern w:val="0"/>
          <w:szCs w:val="21"/>
        </w:rPr>
        <w:t>盲区闯入者自上而下全部高度的能力。</w:t>
      </w:r>
    </w:p>
    <w:p w:rsidR="00463D5E" w:rsidRPr="008D52F2" w:rsidRDefault="00AB63F6" w:rsidP="008D52F2">
      <w:pPr>
        <w:pStyle w:val="StepBullit"/>
        <w:spacing w:after="120"/>
        <w:ind w:firstLineChars="200" w:firstLine="422"/>
        <w:jc w:val="center"/>
        <w:rPr>
          <w:rFonts w:asciiTheme="minorEastAsia" w:eastAsiaTheme="minorEastAsia" w:hAnsiTheme="minorEastAsia" w:cs="宋体"/>
          <w:b/>
          <w:color w:val="000000"/>
          <w:sz w:val="21"/>
          <w:szCs w:val="21"/>
        </w:rPr>
      </w:pPr>
      <w:r w:rsidRPr="008D52F2">
        <w:rPr>
          <w:rFonts w:asciiTheme="minorEastAsia" w:eastAsiaTheme="minorEastAsia" w:hAnsiTheme="minorEastAsia" w:cs="宋体" w:hint="eastAsia"/>
          <w:b/>
          <w:color w:val="000000"/>
          <w:sz w:val="21"/>
          <w:szCs w:val="21"/>
        </w:rPr>
        <w:t>A、</w:t>
      </w:r>
      <w:r w:rsidR="00463D5E" w:rsidRPr="008D52F2">
        <w:rPr>
          <w:rFonts w:asciiTheme="minorEastAsia" w:eastAsiaTheme="minorEastAsia" w:hAnsiTheme="minorEastAsia" w:cs="宋体" w:hint="eastAsia"/>
          <w:b/>
          <w:color w:val="000000"/>
          <w:sz w:val="21"/>
          <w:szCs w:val="21"/>
        </w:rPr>
        <w:t>不正确的网络摄像机的安装方式</w:t>
      </w:r>
    </w:p>
    <w:p w:rsidR="002C52C1" w:rsidRDefault="009F7B64" w:rsidP="00377DD4">
      <w:pPr>
        <w:jc w:val="center"/>
        <w:rPr>
          <w:rFonts w:asciiTheme="minorEastAsia" w:hAnsiTheme="minorEastAsia"/>
          <w:szCs w:val="21"/>
        </w:rPr>
      </w:pPr>
      <w:r w:rsidRPr="008D52F2">
        <w:rPr>
          <w:rFonts w:asciiTheme="minorEastAsia" w:hAnsiTheme="minorEastAsia" w:hint="eastAsia"/>
          <w:noProof/>
          <w:szCs w:val="21"/>
        </w:rPr>
        <w:drawing>
          <wp:inline distT="0" distB="0" distL="0" distR="0">
            <wp:extent cx="5734050" cy="2713673"/>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734050" cy="2713673"/>
                    </a:xfrm>
                    <a:prstGeom prst="rect">
                      <a:avLst/>
                    </a:prstGeom>
                    <a:noFill/>
                    <a:ln w="9525">
                      <a:noFill/>
                      <a:miter lim="800000"/>
                      <a:headEnd/>
                      <a:tailEnd/>
                    </a:ln>
                  </pic:spPr>
                </pic:pic>
              </a:graphicData>
            </a:graphic>
          </wp:inline>
        </w:drawing>
      </w:r>
    </w:p>
    <w:p w:rsidR="003E6F1D" w:rsidRPr="008D52F2" w:rsidRDefault="003E6F1D">
      <w:pPr>
        <w:rPr>
          <w:rFonts w:asciiTheme="minorEastAsia" w:hAnsiTheme="minorEastAsia"/>
          <w:szCs w:val="21"/>
        </w:rPr>
      </w:pPr>
    </w:p>
    <w:p w:rsidR="00026CDD" w:rsidRPr="008D52F2" w:rsidRDefault="00F70301" w:rsidP="008D52F2">
      <w:pPr>
        <w:pStyle w:val="StepBullit"/>
        <w:spacing w:after="120"/>
        <w:ind w:firstLineChars="200" w:firstLine="422"/>
        <w:jc w:val="center"/>
        <w:rPr>
          <w:rFonts w:asciiTheme="minorEastAsia" w:eastAsiaTheme="minorEastAsia" w:hAnsiTheme="minorEastAsia" w:cs="宋体"/>
          <w:b/>
          <w:color w:val="000000"/>
          <w:sz w:val="21"/>
          <w:szCs w:val="21"/>
        </w:rPr>
      </w:pPr>
      <w:r w:rsidRPr="008D52F2">
        <w:rPr>
          <w:rFonts w:asciiTheme="minorEastAsia" w:eastAsiaTheme="minorEastAsia" w:hAnsiTheme="minorEastAsia" w:cs="宋体" w:hint="eastAsia"/>
          <w:b/>
          <w:color w:val="000000"/>
          <w:sz w:val="21"/>
          <w:szCs w:val="21"/>
        </w:rPr>
        <w:t>B、正确的网络摄像机的安装方式</w:t>
      </w:r>
    </w:p>
    <w:p w:rsidR="00026CDD" w:rsidRPr="008D52F2" w:rsidRDefault="00F70301" w:rsidP="00377DD4">
      <w:pPr>
        <w:jc w:val="center"/>
        <w:rPr>
          <w:rFonts w:asciiTheme="minorEastAsia" w:hAnsiTheme="minorEastAsia"/>
          <w:szCs w:val="21"/>
        </w:rPr>
      </w:pPr>
      <w:r w:rsidRPr="008D52F2">
        <w:rPr>
          <w:rFonts w:asciiTheme="minorEastAsia" w:hAnsiTheme="minorEastAsia" w:hint="eastAsia"/>
          <w:noProof/>
          <w:szCs w:val="21"/>
        </w:rPr>
        <w:drawing>
          <wp:inline distT="0" distB="0" distL="0" distR="0">
            <wp:extent cx="5600700" cy="2720340"/>
            <wp:effectExtent l="1905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600700" cy="2720340"/>
                    </a:xfrm>
                    <a:prstGeom prst="rect">
                      <a:avLst/>
                    </a:prstGeom>
                    <a:noFill/>
                    <a:ln w="9525">
                      <a:noFill/>
                      <a:miter lim="800000"/>
                      <a:headEnd/>
                      <a:tailEnd/>
                    </a:ln>
                  </pic:spPr>
                </pic:pic>
              </a:graphicData>
            </a:graphic>
          </wp:inline>
        </w:drawing>
      </w:r>
    </w:p>
    <w:p w:rsidR="008D52F2" w:rsidRPr="008D52F2" w:rsidRDefault="008D52F2" w:rsidP="008D52F2">
      <w:pPr>
        <w:pStyle w:val="Default"/>
        <w:rPr>
          <w:rFonts w:asciiTheme="minorEastAsia" w:eastAsiaTheme="minorEastAsia" w:hAnsiTheme="minorEastAsia"/>
          <w:sz w:val="21"/>
          <w:szCs w:val="21"/>
        </w:rPr>
      </w:pPr>
    </w:p>
    <w:p w:rsidR="008D52F2" w:rsidRPr="008D52F2" w:rsidRDefault="008D52F2" w:rsidP="008D52F2">
      <w:pPr>
        <w:pStyle w:val="StepBullit"/>
        <w:spacing w:after="120"/>
        <w:ind w:firstLineChars="200" w:firstLine="420"/>
        <w:rPr>
          <w:rFonts w:asciiTheme="minorEastAsia" w:eastAsiaTheme="minorEastAsia" w:hAnsiTheme="minorEastAsia" w:cs="宋体"/>
          <w:color w:val="000000"/>
          <w:sz w:val="21"/>
          <w:szCs w:val="21"/>
        </w:rPr>
      </w:pPr>
      <w:r w:rsidRPr="008D52F2">
        <w:rPr>
          <w:rFonts w:asciiTheme="minorEastAsia" w:eastAsiaTheme="minorEastAsia" w:hAnsiTheme="minorEastAsia" w:cs="宋体" w:hint="eastAsia"/>
          <w:color w:val="000000"/>
          <w:sz w:val="21"/>
          <w:szCs w:val="21"/>
        </w:rPr>
        <w:t>摄像机的放置方式应使一台摄像机的视图能够覆盖到另一台摄像机，这样，任何损毁某台摄像机的企图都会被监控视图可以覆盖到它的另一台摄像机捕获。</w:t>
      </w:r>
    </w:p>
    <w:p w:rsidR="008D52F2" w:rsidRPr="008D52F2" w:rsidRDefault="008D52F2" w:rsidP="008D52F2">
      <w:pPr>
        <w:pStyle w:val="StepBullit"/>
        <w:spacing w:after="120"/>
        <w:ind w:firstLineChars="200" w:firstLine="420"/>
        <w:rPr>
          <w:rFonts w:asciiTheme="minorEastAsia" w:eastAsiaTheme="minorEastAsia" w:hAnsiTheme="minorEastAsia" w:cs="宋体"/>
          <w:color w:val="000000"/>
          <w:sz w:val="21"/>
          <w:szCs w:val="21"/>
        </w:rPr>
      </w:pPr>
      <w:r w:rsidRPr="008D52F2">
        <w:rPr>
          <w:rFonts w:asciiTheme="minorEastAsia" w:eastAsiaTheme="minorEastAsia" w:hAnsiTheme="minorEastAsia" w:cs="宋体" w:hint="eastAsia"/>
          <w:color w:val="000000"/>
          <w:sz w:val="21"/>
          <w:szCs w:val="21"/>
        </w:rPr>
        <w:t>在决定安装摄像机的高度和区域时，如何接近摄像机进行维护、摄像机安全、光线质量、电缆要求（信号衰减系数）和</w:t>
      </w:r>
      <w:r w:rsidRPr="008D52F2">
        <w:rPr>
          <w:rFonts w:asciiTheme="minorEastAsia" w:eastAsiaTheme="minorEastAsia" w:hAnsiTheme="minorEastAsia" w:cs="Arial Unicode MS" w:hint="eastAsia"/>
          <w:color w:val="000000"/>
          <w:sz w:val="21"/>
          <w:szCs w:val="21"/>
        </w:rPr>
        <w:t>视场</w:t>
      </w:r>
      <w:r w:rsidRPr="008D52F2">
        <w:rPr>
          <w:rFonts w:asciiTheme="minorEastAsia" w:eastAsiaTheme="minorEastAsia" w:hAnsiTheme="minorEastAsia" w:cs="宋体" w:hint="eastAsia"/>
          <w:color w:val="000000"/>
          <w:sz w:val="21"/>
          <w:szCs w:val="21"/>
        </w:rPr>
        <w:t>覆盖等等各项要素都应被考虑在内。</w:t>
      </w:r>
    </w:p>
    <w:p w:rsidR="002C52C1" w:rsidRPr="008D52F2" w:rsidRDefault="002C52C1">
      <w:pPr>
        <w:rPr>
          <w:rFonts w:asciiTheme="minorEastAsia" w:hAnsiTheme="minorEastAsia"/>
          <w:szCs w:val="21"/>
        </w:rPr>
      </w:pPr>
    </w:p>
    <w:sectPr w:rsidR="002C52C1" w:rsidRPr="008D52F2" w:rsidSect="003E6F1D">
      <w:pgSz w:w="11906" w:h="16838"/>
      <w:pgMar w:top="1134" w:right="1021" w:bottom="1134" w:left="102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153E" w:rsidRDefault="00FC153E" w:rsidP="002C52C1">
      <w:r>
        <w:separator/>
      </w:r>
    </w:p>
  </w:endnote>
  <w:endnote w:type="continuationSeparator" w:id="1">
    <w:p w:rsidR="00FC153E" w:rsidRDefault="00FC153E" w:rsidP="002C52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SimSun,Bold">
    <w:altName w:val="方正兰亭超细黑简体"/>
    <w:panose1 w:val="00000000000000000000"/>
    <w:charset w:val="86"/>
    <w:family w:val="auto"/>
    <w:notTrueType/>
    <w:pitch w:val="default"/>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153E" w:rsidRDefault="00FC153E" w:rsidP="002C52C1">
      <w:r>
        <w:separator/>
      </w:r>
    </w:p>
  </w:footnote>
  <w:footnote w:type="continuationSeparator" w:id="1">
    <w:p w:rsidR="00FC153E" w:rsidRDefault="00FC153E" w:rsidP="002C52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27B3F"/>
    <w:multiLevelType w:val="hybridMultilevel"/>
    <w:tmpl w:val="D074693C"/>
    <w:lvl w:ilvl="0" w:tplc="46F6A1B2">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2AAD60A8"/>
    <w:multiLevelType w:val="hybridMultilevel"/>
    <w:tmpl w:val="B688287C"/>
    <w:lvl w:ilvl="0" w:tplc="DA848EBE">
      <w:start w:val="1"/>
      <w:numFmt w:val="lowerLetter"/>
      <w:lvlText w:val="%1."/>
      <w:lvlJc w:val="left"/>
      <w:pPr>
        <w:ind w:left="760" w:hanging="360"/>
      </w:pPr>
      <w:rPr>
        <w:rFonts w:hint="default"/>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2">
    <w:nsid w:val="6212084C"/>
    <w:multiLevelType w:val="hybridMultilevel"/>
    <w:tmpl w:val="0764D848"/>
    <w:lvl w:ilvl="0" w:tplc="8262763A">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C52C1"/>
    <w:rsid w:val="00026CDD"/>
    <w:rsid w:val="0010081C"/>
    <w:rsid w:val="001F3796"/>
    <w:rsid w:val="002712C2"/>
    <w:rsid w:val="002B222D"/>
    <w:rsid w:val="002C1CD0"/>
    <w:rsid w:val="002C52C1"/>
    <w:rsid w:val="00374E75"/>
    <w:rsid w:val="00377DD4"/>
    <w:rsid w:val="003E6F1D"/>
    <w:rsid w:val="00435CF1"/>
    <w:rsid w:val="00463D5E"/>
    <w:rsid w:val="00485784"/>
    <w:rsid w:val="00496438"/>
    <w:rsid w:val="005D6E62"/>
    <w:rsid w:val="005E5EE1"/>
    <w:rsid w:val="0062431A"/>
    <w:rsid w:val="00643609"/>
    <w:rsid w:val="0067246B"/>
    <w:rsid w:val="006B7CC4"/>
    <w:rsid w:val="007421B4"/>
    <w:rsid w:val="00776397"/>
    <w:rsid w:val="00823A9C"/>
    <w:rsid w:val="00895464"/>
    <w:rsid w:val="008D52F2"/>
    <w:rsid w:val="008E7720"/>
    <w:rsid w:val="009347DA"/>
    <w:rsid w:val="0094381C"/>
    <w:rsid w:val="0097329A"/>
    <w:rsid w:val="0099517F"/>
    <w:rsid w:val="00997243"/>
    <w:rsid w:val="009C1DE3"/>
    <w:rsid w:val="009C6B02"/>
    <w:rsid w:val="009F7B64"/>
    <w:rsid w:val="00A259DE"/>
    <w:rsid w:val="00A65118"/>
    <w:rsid w:val="00AB63F6"/>
    <w:rsid w:val="00BA4D2C"/>
    <w:rsid w:val="00BE710E"/>
    <w:rsid w:val="00C81E60"/>
    <w:rsid w:val="00D13593"/>
    <w:rsid w:val="00D30DAE"/>
    <w:rsid w:val="00DB1740"/>
    <w:rsid w:val="00DE644D"/>
    <w:rsid w:val="00EB158F"/>
    <w:rsid w:val="00ED6CD7"/>
    <w:rsid w:val="00EE7604"/>
    <w:rsid w:val="00F70301"/>
    <w:rsid w:val="00F96EFC"/>
    <w:rsid w:val="00FC15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5E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C52C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C52C1"/>
    <w:rPr>
      <w:sz w:val="18"/>
      <w:szCs w:val="18"/>
    </w:rPr>
  </w:style>
  <w:style w:type="paragraph" w:styleId="a4">
    <w:name w:val="footer"/>
    <w:basedOn w:val="a"/>
    <w:link w:val="Char0"/>
    <w:uiPriority w:val="99"/>
    <w:semiHidden/>
    <w:unhideWhenUsed/>
    <w:rsid w:val="002C52C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C52C1"/>
    <w:rPr>
      <w:sz w:val="18"/>
      <w:szCs w:val="18"/>
    </w:rPr>
  </w:style>
  <w:style w:type="paragraph" w:customStyle="1" w:styleId="Default">
    <w:name w:val="Default"/>
    <w:rsid w:val="00D13593"/>
    <w:pPr>
      <w:widowControl w:val="0"/>
      <w:autoSpaceDE w:val="0"/>
      <w:autoSpaceDN w:val="0"/>
      <w:adjustRightInd w:val="0"/>
    </w:pPr>
    <w:rPr>
      <w:rFonts w:ascii="宋体" w:eastAsia="宋体" w:cs="宋体"/>
      <w:color w:val="000000"/>
      <w:kern w:val="0"/>
      <w:sz w:val="24"/>
      <w:szCs w:val="24"/>
    </w:rPr>
  </w:style>
  <w:style w:type="paragraph" w:customStyle="1" w:styleId="StepBullit">
    <w:name w:val="Step Bullit"/>
    <w:basedOn w:val="Default"/>
    <w:next w:val="Default"/>
    <w:uiPriority w:val="99"/>
    <w:rsid w:val="00D13593"/>
    <w:rPr>
      <w:rFonts w:cstheme="minorBidi"/>
      <w:color w:val="auto"/>
    </w:rPr>
  </w:style>
  <w:style w:type="paragraph" w:styleId="a5">
    <w:name w:val="Balloon Text"/>
    <w:basedOn w:val="a"/>
    <w:link w:val="Char1"/>
    <w:uiPriority w:val="99"/>
    <w:semiHidden/>
    <w:unhideWhenUsed/>
    <w:rsid w:val="00463D5E"/>
    <w:rPr>
      <w:sz w:val="18"/>
      <w:szCs w:val="18"/>
    </w:rPr>
  </w:style>
  <w:style w:type="character" w:customStyle="1" w:styleId="Char1">
    <w:name w:val="批注框文本 Char"/>
    <w:basedOn w:val="a0"/>
    <w:link w:val="a5"/>
    <w:uiPriority w:val="99"/>
    <w:semiHidden/>
    <w:rsid w:val="00463D5E"/>
    <w:rPr>
      <w:sz w:val="18"/>
      <w:szCs w:val="18"/>
    </w:rPr>
  </w:style>
  <w:style w:type="paragraph" w:styleId="a6">
    <w:name w:val="List Paragraph"/>
    <w:basedOn w:val="a"/>
    <w:uiPriority w:val="34"/>
    <w:qFormat/>
    <w:rsid w:val="00485784"/>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215</Words>
  <Characters>1228</Characters>
  <Application>Microsoft Office Word</Application>
  <DocSecurity>0</DocSecurity>
  <Lines>10</Lines>
  <Paragraphs>2</Paragraphs>
  <ScaleCrop>false</ScaleCrop>
  <Company/>
  <LinksUpToDate>false</LinksUpToDate>
  <CharactersWithSpaces>1441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47</cp:revision>
  <dcterms:created xsi:type="dcterms:W3CDTF">2015-03-30T03:34:00Z</dcterms:created>
  <dcterms:modified xsi:type="dcterms:W3CDTF">2015-04-08T09:38:00Z</dcterms:modified>
</cp:coreProperties>
</file>